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A78" w:rsidRDefault="002D7A78" w:rsidP="002D7A78">
      <w:pPr>
        <w:framePr w:wrap="none" w:vAnchor="page" w:hAnchor="page" w:x="411" w:y="240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42200" cy="1051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0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293" w:rsidRDefault="002D7A78">
      <w:pPr>
        <w:rPr>
          <w:sz w:val="0"/>
          <w:szCs w:val="0"/>
        </w:rPr>
      </w:pPr>
      <w:r>
        <w:br w:type="page"/>
      </w:r>
    </w:p>
    <w:p w:rsidR="002D7A78" w:rsidRDefault="002D7A78" w:rsidP="002D7A78">
      <w:pPr>
        <w:framePr w:wrap="none" w:vAnchor="page" w:hAnchor="page" w:x="475" w:y="240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264400" cy="10668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293" w:rsidRDefault="002D7A78">
      <w:pPr>
        <w:rPr>
          <w:sz w:val="0"/>
          <w:szCs w:val="0"/>
        </w:rPr>
      </w:pPr>
      <w:r>
        <w:br w:type="page"/>
      </w:r>
    </w:p>
    <w:bookmarkStart w:id="0" w:name="_GoBack"/>
    <w:bookmarkEnd w:id="0"/>
    <w:p w:rsidR="00963293" w:rsidRDefault="002D7A7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fldChar w:fldCharType="begin"/>
      </w:r>
      <w:r>
        <w:rPr>
          <w:noProof/>
          <w:lang w:val="ru-RU" w:eastAsia="ru-RU"/>
        </w:rPr>
        <w:instrText xml:space="preserve"> INCLUDEPICTURE  "E:\\сдача 37.03.01 со сканами от 31 мая\\Никитина\\сканы\\media\\image9.jpeg" \* MERGEFORMATINET </w:instrText>
      </w:r>
      <w:r>
        <w:rPr>
          <w:noProof/>
          <w:lang w:val="ru-RU" w:eastAsia="ru-RU"/>
        </w:rPr>
        <w:fldChar w:fldCharType="separate"/>
      </w:r>
      <w:r>
        <w:rPr>
          <w:noProof/>
          <w:lang w:val="ru-RU" w:eastAsia="ru-RU"/>
        </w:rPr>
        <w:fldChar w:fldCharType="begin"/>
      </w:r>
      <w:r>
        <w:rPr>
          <w:noProof/>
          <w:lang w:val="ru-RU" w:eastAsia="ru-RU"/>
        </w:rPr>
        <w:instrText xml:space="preserve"> INCLUDEPICTURE  "E:\\сдача 37.03.01 со сканами от 31 мая\\Никитина\\сканы\\media\\image9.jpeg" \* MERGEFORMATINET </w:instrText>
      </w:r>
      <w:r>
        <w:rPr>
          <w:noProof/>
          <w:lang w:val="ru-RU" w:eastAsia="ru-RU"/>
        </w:rPr>
        <w:fldChar w:fldCharType="separate"/>
      </w: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08pt;height:724pt;visibility:visible">
            <v:imagedata r:id="rId6" r:href="rId7"/>
          </v:shape>
        </w:pict>
      </w:r>
      <w:r>
        <w:rPr>
          <w:noProof/>
          <w:lang w:val="ru-RU" w:eastAsia="ru-RU"/>
        </w:rPr>
        <w:fldChar w:fldCharType="end"/>
      </w:r>
      <w:r>
        <w:rPr>
          <w:noProof/>
          <w:lang w:val="ru-RU" w:eastAsia="ru-RU"/>
        </w:rPr>
        <w:fldChar w:fldCharType="end"/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5"/>
        <w:gridCol w:w="1749"/>
        <w:gridCol w:w="4804"/>
        <w:gridCol w:w="972"/>
      </w:tblGrid>
      <w:tr w:rsidR="0096329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963293" w:rsidRDefault="009632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63293" w:rsidRPr="002D7A7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оптимальных условий для формирования у студентов обобщенных представлений о специфических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особенностях, целях, задачах, предмете психофизиологии как науки, ознакомление студентов с современными психофизиологическими исследованиями в области изучения психических процессов, функций, состояний.</w:t>
            </w:r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Познакомить студентов с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историей и предметом психофизиологии как науки.</w:t>
            </w:r>
          </w:p>
        </w:tc>
      </w:tr>
      <w:tr w:rsidR="00963293" w:rsidRPr="002D7A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основные психофизиологические закономерности и механизмы работы ЦНС человека, лежащие в основе различных психических процессов, функций, состояний.</w:t>
            </w:r>
          </w:p>
        </w:tc>
      </w:tr>
      <w:tr w:rsidR="009632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63293">
        <w:trPr>
          <w:trHeight w:hRule="exact" w:val="277"/>
        </w:trPr>
        <w:tc>
          <w:tcPr>
            <w:tcW w:w="766" w:type="dxa"/>
          </w:tcPr>
          <w:p w:rsidR="00963293" w:rsidRDefault="00963293"/>
        </w:tc>
        <w:tc>
          <w:tcPr>
            <w:tcW w:w="511" w:type="dxa"/>
          </w:tcPr>
          <w:p w:rsidR="00963293" w:rsidRDefault="00963293"/>
        </w:tc>
        <w:tc>
          <w:tcPr>
            <w:tcW w:w="1560" w:type="dxa"/>
          </w:tcPr>
          <w:p w:rsidR="00963293" w:rsidRDefault="00963293"/>
        </w:tc>
        <w:tc>
          <w:tcPr>
            <w:tcW w:w="1844" w:type="dxa"/>
          </w:tcPr>
          <w:p w:rsidR="00963293" w:rsidRDefault="00963293"/>
        </w:tc>
        <w:tc>
          <w:tcPr>
            <w:tcW w:w="5104" w:type="dxa"/>
          </w:tcPr>
          <w:p w:rsidR="00963293" w:rsidRDefault="00963293"/>
        </w:tc>
        <w:tc>
          <w:tcPr>
            <w:tcW w:w="993" w:type="dxa"/>
          </w:tcPr>
          <w:p w:rsidR="00963293" w:rsidRDefault="00963293"/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</w:t>
            </w: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ОПОП</w:t>
            </w:r>
          </w:p>
        </w:tc>
      </w:tr>
      <w:tr w:rsidR="0096329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63293" w:rsidRPr="002D7A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</w:t>
            </w:r>
            <w:proofErr w:type="spellEnd"/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9632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963293" w:rsidRPr="002D7A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патопсихологии</w:t>
            </w:r>
            <w:proofErr w:type="spellEnd"/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нейропсихологии</w:t>
            </w:r>
            <w:proofErr w:type="spellEnd"/>
          </w:p>
        </w:tc>
      </w:tr>
      <w:tr w:rsidR="009632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</w:tr>
      <w:tr w:rsidR="009632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766" w:type="dxa"/>
          </w:tcPr>
          <w:p w:rsidR="00963293" w:rsidRDefault="00963293"/>
        </w:tc>
        <w:tc>
          <w:tcPr>
            <w:tcW w:w="511" w:type="dxa"/>
          </w:tcPr>
          <w:p w:rsidR="00963293" w:rsidRDefault="00963293"/>
        </w:tc>
        <w:tc>
          <w:tcPr>
            <w:tcW w:w="1560" w:type="dxa"/>
          </w:tcPr>
          <w:p w:rsidR="00963293" w:rsidRDefault="00963293"/>
        </w:tc>
        <w:tc>
          <w:tcPr>
            <w:tcW w:w="1844" w:type="dxa"/>
          </w:tcPr>
          <w:p w:rsidR="00963293" w:rsidRDefault="00963293"/>
        </w:tc>
        <w:tc>
          <w:tcPr>
            <w:tcW w:w="5104" w:type="dxa"/>
          </w:tcPr>
          <w:p w:rsidR="00963293" w:rsidRDefault="00963293"/>
        </w:tc>
        <w:tc>
          <w:tcPr>
            <w:tcW w:w="993" w:type="dxa"/>
          </w:tcPr>
          <w:p w:rsidR="00963293" w:rsidRDefault="00963293"/>
        </w:tc>
      </w:tr>
      <w:tr w:rsidR="00963293" w:rsidRPr="002D7A7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3293" w:rsidRPr="002D7A7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помощи, методы защиты в условиях чрезвычайных ситуаций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приемы первой помощи, методы защиты в условиях чрезвычайных ситуаций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приемы первой помощи, методы защиты в условиях чрезвычайных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использовать приемы первой помощи, методы защиты в условиях чрезвычайных ситуаций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приемы первой помощи, методы защиты в условиях чрезвычайных ситуаций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приемы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первой помощи, методы защиты в условиях чрезвычайных ситуаций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приемы первой помощи, методы защиты в условиях чрезвычайных ситуаций</w:t>
            </w:r>
          </w:p>
        </w:tc>
      </w:tr>
      <w:tr w:rsidR="00963293" w:rsidRPr="002D7A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правилами, использования приемов первой помощи, методы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в условиях чрезвычайных ситуаций средствами</w:t>
            </w:r>
          </w:p>
        </w:tc>
      </w:tr>
      <w:tr w:rsidR="00963293" w:rsidRPr="002D7A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правилами использования  приемов первой помощи, методы защиты в условиях чрезвычайных ситуаций</w:t>
            </w:r>
          </w:p>
        </w:tc>
      </w:tr>
      <w:tr w:rsidR="00963293" w:rsidRPr="002D7A7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</w:t>
            </w: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пе, организации психологической помощи с использованием традиционных методов и технологий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осуществлению стандартных базовых процедур оказания индивиду, группе, организации психологической помощи с использованием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методов и технологий</w:t>
            </w:r>
          </w:p>
        </w:tc>
      </w:tr>
      <w:tr w:rsidR="00963293" w:rsidRPr="002D7A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963293" w:rsidRPr="002D7A78">
        <w:trPr>
          <w:trHeight w:hRule="exact" w:val="64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осуществлению стандартных базовых процедур оказания индивиду, группе, организации</w:t>
            </w:r>
          </w:p>
        </w:tc>
      </w:tr>
    </w:tbl>
    <w:p w:rsidR="00963293" w:rsidRPr="002D7A78" w:rsidRDefault="002D7A78">
      <w:pPr>
        <w:rPr>
          <w:sz w:val="0"/>
          <w:szCs w:val="0"/>
          <w:lang w:val="ru-RU"/>
        </w:rPr>
      </w:pPr>
      <w:r w:rsidRPr="002D7A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6"/>
        <w:gridCol w:w="3236"/>
        <w:gridCol w:w="4809"/>
        <w:gridCol w:w="973"/>
      </w:tblGrid>
      <w:tr w:rsidR="009632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963293" w:rsidRDefault="009632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3293" w:rsidRPr="002D7A78">
        <w:trPr>
          <w:trHeight w:hRule="exact" w:val="2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 с использованием традиционных методов и технологий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стандартные базовые процедуры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963293" w:rsidRPr="002D7A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некоторые стандартные базовые процедуры оказания индивиду, группе, организации психологической помощи с использованием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методов и технологий</w:t>
            </w:r>
          </w:p>
        </w:tc>
      </w:tr>
      <w:tr w:rsidR="00963293" w:rsidRPr="002D7A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основные 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к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963293" w:rsidRPr="002D7A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осуществлению стандартных базовых процедур оказания индивиду, групп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е, организации психологической помощи с использованием традиционных методов и технологий</w:t>
            </w:r>
          </w:p>
        </w:tc>
      </w:tr>
      <w:tr w:rsidR="00963293" w:rsidRPr="002D7A7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к осуществлению стандартных базовых процедур оказания индивиду, группе, организации психологической помощи с использованием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методов и технологий</w:t>
            </w:r>
          </w:p>
        </w:tc>
      </w:tr>
      <w:tr w:rsidR="00963293" w:rsidRPr="002D7A78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</w:t>
            </w: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ругим социальным группам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современные методики и технологии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выявления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этнической, профессиональной и другим социальным группам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современные методики и технологии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 специфики психического функционирования человека с учетом особенностей возрастных этапов, кризисов развития и факторов риска, его прин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адлежности к гендерной, этнической, профессиональной и другим социальным группам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методики и технологии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выявления специфики психического функционирования человека с учетом особенностей возрастных этапов, кризисов развития и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современные методики и технологии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 специфики психического функционирования человека с учетом особенностей воз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современные методики и технологии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выявления специфики психического функционирования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методики и технологии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выявления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современными м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етодиками и технологиями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современными методиками и технологиями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выявления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другим социальным группам</w:t>
            </w:r>
          </w:p>
        </w:tc>
      </w:tr>
      <w:tr w:rsidR="00963293" w:rsidRPr="002D7A7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 и технологиями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выявления специфики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и другим социальным группам</w:t>
            </w:r>
          </w:p>
        </w:tc>
      </w:tr>
      <w:tr w:rsidR="00963293" w:rsidRPr="002D7A7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632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63293" w:rsidRDefault="002D7A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3"/>
        <w:gridCol w:w="3292"/>
        <w:gridCol w:w="954"/>
        <w:gridCol w:w="690"/>
        <w:gridCol w:w="1107"/>
        <w:gridCol w:w="1241"/>
        <w:gridCol w:w="674"/>
        <w:gridCol w:w="391"/>
        <w:gridCol w:w="974"/>
      </w:tblGrid>
      <w:tr w:rsidR="009632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63293" w:rsidRDefault="00963293"/>
        </w:tc>
        <w:tc>
          <w:tcPr>
            <w:tcW w:w="710" w:type="dxa"/>
          </w:tcPr>
          <w:p w:rsidR="00963293" w:rsidRDefault="00963293"/>
        </w:tc>
        <w:tc>
          <w:tcPr>
            <w:tcW w:w="1135" w:type="dxa"/>
          </w:tcPr>
          <w:p w:rsidR="00963293" w:rsidRDefault="00963293"/>
        </w:tc>
        <w:tc>
          <w:tcPr>
            <w:tcW w:w="1277" w:type="dxa"/>
          </w:tcPr>
          <w:p w:rsidR="00963293" w:rsidRDefault="00963293"/>
        </w:tc>
        <w:tc>
          <w:tcPr>
            <w:tcW w:w="710" w:type="dxa"/>
          </w:tcPr>
          <w:p w:rsidR="00963293" w:rsidRDefault="00963293"/>
        </w:tc>
        <w:tc>
          <w:tcPr>
            <w:tcW w:w="426" w:type="dxa"/>
          </w:tcPr>
          <w:p w:rsidR="00963293" w:rsidRDefault="009632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становления и развития психофизиологии как науки, и ее место в системе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человекознания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психофизиологии различных психических процессов, функций, состояний</w:t>
            </w:r>
          </w:p>
        </w:tc>
      </w:tr>
      <w:tr w:rsidR="009632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систему категорий и методов, необходимых для решения типовых задач в различных областях профессиональной практики;</w:t>
            </w:r>
          </w:p>
        </w:tc>
      </w:tr>
      <w:tr w:rsidR="0096329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293" w:rsidRPr="002D7A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понимания современных концепций картины мира на основе сформированного мировоззрения, овладения достижениями естественных и общественных наук, культурологи;</w:t>
            </w:r>
          </w:p>
        </w:tc>
      </w:tr>
      <w:tr w:rsidR="00963293" w:rsidRPr="002D7A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знаний по психологии как науки о психологических феноменах, категориях и методах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и описания закономерностей функционирования и развития психики;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со специальной литературой и Интернетом</w:t>
            </w:r>
          </w:p>
        </w:tc>
      </w:tr>
      <w:tr w:rsidR="00963293" w:rsidRPr="002D7A78">
        <w:trPr>
          <w:trHeight w:hRule="exact" w:val="277"/>
        </w:trPr>
        <w:tc>
          <w:tcPr>
            <w:tcW w:w="76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329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3293" w:rsidRPr="002D7A7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характеристика психофизиологии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963293">
            <w:pPr>
              <w:rPr>
                <w:lang w:val="ru-RU"/>
              </w:rPr>
            </w:pPr>
          </w:p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 психофизиологии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 психофизиологии /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объект, задачи психофизиологии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психофизиологии в системе психологического научного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 психофизиологии в системе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научного знания /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психофизиологии в системе психологического научного 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методов психофизиологического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психофизиологического исследования /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методов психофизиологического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сенсорных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психофизиологических исследований зрительной, слуховой, обонятельной и т.д. сенсорных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психофизиологических исследований зрительной, слуховой, обонятельной и т.д. сенсорных систем /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</w:tbl>
    <w:p w:rsidR="00963293" w:rsidRDefault="002D7A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500"/>
        <w:gridCol w:w="916"/>
        <w:gridCol w:w="663"/>
        <w:gridCol w:w="1078"/>
        <w:gridCol w:w="1198"/>
        <w:gridCol w:w="663"/>
        <w:gridCol w:w="381"/>
        <w:gridCol w:w="934"/>
      </w:tblGrid>
      <w:tr w:rsidR="0096329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63293" w:rsidRDefault="00963293"/>
        </w:tc>
        <w:tc>
          <w:tcPr>
            <w:tcW w:w="710" w:type="dxa"/>
          </w:tcPr>
          <w:p w:rsidR="00963293" w:rsidRDefault="00963293"/>
        </w:tc>
        <w:tc>
          <w:tcPr>
            <w:tcW w:w="1135" w:type="dxa"/>
          </w:tcPr>
          <w:p w:rsidR="00963293" w:rsidRDefault="00963293"/>
        </w:tc>
        <w:tc>
          <w:tcPr>
            <w:tcW w:w="1277" w:type="dxa"/>
          </w:tcPr>
          <w:p w:rsidR="00963293" w:rsidRDefault="00963293"/>
        </w:tc>
        <w:tc>
          <w:tcPr>
            <w:tcW w:w="710" w:type="dxa"/>
          </w:tcPr>
          <w:p w:rsidR="00963293" w:rsidRDefault="00963293"/>
        </w:tc>
        <w:tc>
          <w:tcPr>
            <w:tcW w:w="426" w:type="dxa"/>
          </w:tcPr>
          <w:p w:rsidR="00963293" w:rsidRDefault="009632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632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психофизиологических исследований зрительной, слуховой, обонятельной и т.д. сенсорных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познавательных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памяти и научения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памяти и научения /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памяти и научения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мышления и речи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мышления и речи /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мышления и речи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</w:tr>
      <w:tr w:rsidR="00963293">
        <w:trPr>
          <w:trHeight w:hRule="exact" w:val="277"/>
        </w:trPr>
        <w:tc>
          <w:tcPr>
            <w:tcW w:w="993" w:type="dxa"/>
          </w:tcPr>
          <w:p w:rsidR="00963293" w:rsidRDefault="00963293"/>
        </w:tc>
        <w:tc>
          <w:tcPr>
            <w:tcW w:w="3687" w:type="dxa"/>
          </w:tcPr>
          <w:p w:rsidR="00963293" w:rsidRDefault="00963293"/>
        </w:tc>
        <w:tc>
          <w:tcPr>
            <w:tcW w:w="851" w:type="dxa"/>
          </w:tcPr>
          <w:p w:rsidR="00963293" w:rsidRDefault="00963293"/>
        </w:tc>
        <w:tc>
          <w:tcPr>
            <w:tcW w:w="710" w:type="dxa"/>
          </w:tcPr>
          <w:p w:rsidR="00963293" w:rsidRDefault="00963293"/>
        </w:tc>
        <w:tc>
          <w:tcPr>
            <w:tcW w:w="1135" w:type="dxa"/>
          </w:tcPr>
          <w:p w:rsidR="00963293" w:rsidRDefault="00963293"/>
        </w:tc>
        <w:tc>
          <w:tcPr>
            <w:tcW w:w="1277" w:type="dxa"/>
          </w:tcPr>
          <w:p w:rsidR="00963293" w:rsidRDefault="00963293"/>
        </w:tc>
        <w:tc>
          <w:tcPr>
            <w:tcW w:w="710" w:type="dxa"/>
          </w:tcPr>
          <w:p w:rsidR="00963293" w:rsidRDefault="00963293"/>
        </w:tc>
        <w:tc>
          <w:tcPr>
            <w:tcW w:w="426" w:type="dxa"/>
          </w:tcPr>
          <w:p w:rsidR="00963293" w:rsidRDefault="00963293"/>
        </w:tc>
        <w:tc>
          <w:tcPr>
            <w:tcW w:w="993" w:type="dxa"/>
          </w:tcPr>
          <w:p w:rsidR="00963293" w:rsidRDefault="00963293"/>
        </w:tc>
      </w:tr>
      <w:tr w:rsidR="0096329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63293" w:rsidRPr="002D7A78">
        <w:trPr>
          <w:trHeight w:hRule="exact" w:val="57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становления психофизиологии как науки.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Ретроспектива исследования проблемы «мозг –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психика».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Вклад представителей естественнонаучного знания в становление психофизиологии.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психологических исследований для становления психофизиологии как науки.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Общая характеристика науки «Психофизиология».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Предмет и задачи психофизиологии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науки.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Связь психофизиологии с другими науками.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психофизиологического исследования.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Системные основы психофизиологии.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Концепция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П.К.Анохина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системных основах психики.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Функциональная система как физиологическая основа поведе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Системный подход к проблеме индивидуальности.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Общая характеристика методов психофизиологического исследования.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Сравнительный анализ основных методов психофизиологического исследования.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вспомогательных методов для развития психофиз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иологического научного знания.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Общие сведения о нервно-мышечной системе.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Центральные аппараты управления движениями.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Координация движений.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Типология движений (концепция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Н.А.Бернштейна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психофизиологические механизмы выработки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Психофизиология сенсорных процессов.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Характеристика зрительной сенсорной системы человека.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Характеристика слуховой сенсорной системы человека.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Характеристика обонятельной сенсорной системы человека.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Характеристика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вестибулярной сенсорной системы человека.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Характеристика висцеральной сенсорной системы человека.</w:t>
            </w:r>
          </w:p>
        </w:tc>
      </w:tr>
    </w:tbl>
    <w:p w:rsidR="00963293" w:rsidRPr="002D7A78" w:rsidRDefault="002D7A78">
      <w:pPr>
        <w:rPr>
          <w:sz w:val="0"/>
          <w:szCs w:val="0"/>
          <w:lang w:val="ru-RU"/>
        </w:rPr>
      </w:pPr>
      <w:r w:rsidRPr="002D7A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905"/>
        <w:gridCol w:w="1902"/>
        <w:gridCol w:w="3113"/>
        <w:gridCol w:w="1673"/>
        <w:gridCol w:w="987"/>
      </w:tblGrid>
      <w:tr w:rsidR="009632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963293" w:rsidRDefault="00963293"/>
        </w:tc>
        <w:tc>
          <w:tcPr>
            <w:tcW w:w="1702" w:type="dxa"/>
          </w:tcPr>
          <w:p w:rsidR="00963293" w:rsidRDefault="009632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63293" w:rsidRPr="002D7A78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Проблема внимания в психофизиологии.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Филогенетические уровни биологической памяти.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Временная организация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Физиологические основы процесса научения.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Психофизиология мышления.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Психофизиологические основы речевой деятельности.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Понятие о первой и второй сигнальных системах (исследование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А.Р.Лурия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Автоматические и контролируемые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обработки информации.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Общая характеристика психофизиологических основ внимания.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Проблема внимания и активации в психофизиологии.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Биологическое созревание и психическое развитие.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о критериях и темпах созревания.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Критичес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кие и сенситивные периоды развития.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Динамика созревания основных блоков головного мозга и психическое развитие.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63293" w:rsidRPr="002D7A78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конспектирование первоисточника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963293" w:rsidRPr="002D7A78">
        <w:trPr>
          <w:trHeight w:hRule="exact" w:val="277"/>
        </w:trPr>
        <w:tc>
          <w:tcPr>
            <w:tcW w:w="710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293" w:rsidRPr="002D7A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профессиональной деятельности: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=210568</w:t>
            </w:r>
          </w:p>
        </w:tc>
      </w:tr>
      <w:tr w:rsidR="00963293" w:rsidRPr="002D7A7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Воробьева Е. В.,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Кайдановская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Психофизиология детей и подростков: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=500160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2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Психофизиология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деятельности: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спец."Управление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персоналом":допущено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632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Кроль В.М.,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Психофизиология: </w:t>
            </w:r>
            <w:proofErr w:type="spellStart"/>
            <w:proofErr w:type="gram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proofErr w:type="gram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спец.ВПО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030301 "Психология" и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030300 "Психология":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632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Костяк Т. В.,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Хузеева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Психогенетика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психофизиология развития дошкольника: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=469868</w:t>
            </w:r>
          </w:p>
        </w:tc>
      </w:tr>
      <w:tr w:rsidR="009632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Фомина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=472087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29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Психофизиология профессиональной деятельности и безопасность труда персонала: Учеб.-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практ.пособие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спец."Управление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персоналом" и "Менеджмент организа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ции":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рек.Советом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963293" w:rsidRDefault="002D7A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7"/>
        <w:gridCol w:w="1839"/>
        <w:gridCol w:w="3100"/>
        <w:gridCol w:w="1680"/>
        <w:gridCol w:w="991"/>
      </w:tblGrid>
      <w:tr w:rsidR="009632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963293" w:rsidRDefault="00963293"/>
        </w:tc>
        <w:tc>
          <w:tcPr>
            <w:tcW w:w="1702" w:type="dxa"/>
          </w:tcPr>
          <w:p w:rsidR="00963293" w:rsidRDefault="009632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63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9632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293" w:rsidRPr="002D7A7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Ляксо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Е.,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Огородникова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Алексеев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Психофизиология слухового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=277337</w:t>
            </w:r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63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памяти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632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632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63293" w:rsidRPr="002D7A78">
        <w:trPr>
          <w:trHeight w:hRule="exact" w:val="277"/>
        </w:trPr>
        <w:tc>
          <w:tcPr>
            <w:tcW w:w="710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63293" w:rsidRPr="002D7A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учебой аудитории для проведения лекционных и практических занятий.</w:t>
            </w:r>
          </w:p>
        </w:tc>
      </w:tr>
      <w:tr w:rsidR="00963293" w:rsidRPr="002D7A7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плакаты, методические пособия, справочники,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раздаточный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методический материал.</w:t>
            </w:r>
          </w:p>
        </w:tc>
      </w:tr>
      <w:tr w:rsidR="00963293" w:rsidRPr="002D7A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Default="002D7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63293" w:rsidRPr="002D7A78">
        <w:trPr>
          <w:trHeight w:hRule="exact" w:val="277"/>
        </w:trPr>
        <w:tc>
          <w:tcPr>
            <w:tcW w:w="710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3293" w:rsidRPr="002D7A78" w:rsidRDefault="00963293">
            <w:pPr>
              <w:rPr>
                <w:lang w:val="ru-RU"/>
              </w:rPr>
            </w:pPr>
          </w:p>
        </w:tc>
      </w:tr>
      <w:tr w:rsidR="00963293" w:rsidRPr="002D7A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63293" w:rsidRPr="002D7A78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963293" w:rsidRPr="002D7A78" w:rsidRDefault="009632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сайта </w:t>
            </w:r>
            <w:proofErr w:type="spellStart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963293" w:rsidRPr="002D7A78" w:rsidRDefault="002D7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2D7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:rsidR="00963293" w:rsidRPr="002D7A78" w:rsidRDefault="00963293">
      <w:pPr>
        <w:rPr>
          <w:lang w:val="ru-RU"/>
        </w:rPr>
      </w:pPr>
    </w:p>
    <w:sectPr w:rsidR="00963293" w:rsidRPr="002D7A7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D7A78"/>
    <w:rsid w:val="0096329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9310F2-4E8A-4571-81AC-ED75A733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ППВ-16_plx_Психофизиология</dc:title>
  <dc:creator>FastReport.NET</dc:creator>
  <cp:lastModifiedBy>Алексей</cp:lastModifiedBy>
  <cp:revision>2</cp:revision>
  <dcterms:created xsi:type="dcterms:W3CDTF">2019-10-22T13:18:00Z</dcterms:created>
  <dcterms:modified xsi:type="dcterms:W3CDTF">2019-10-22T13:19:00Z</dcterms:modified>
</cp:coreProperties>
</file>